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2A234" w14:textId="77777777" w:rsidR="00621611" w:rsidRDefault="0031250D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ORGANO SELECTOR N° 2</w:t>
      </w:r>
    </w:p>
    <w:p w14:paraId="3D35688D" w14:textId="77777777" w:rsidR="00621611" w:rsidRDefault="00570BE0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Acta N°3</w:t>
      </w:r>
    </w:p>
    <w:p w14:paraId="44F8C3E3" w14:textId="77777777" w:rsidR="00621611" w:rsidRDefault="00D326B2" w:rsidP="00852905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En Miguelete, a lo</w:t>
      </w:r>
      <w:r w:rsidR="0071389A">
        <w:rPr>
          <w:color w:val="000000"/>
          <w:sz w:val="27"/>
          <w:szCs w:val="27"/>
        </w:rPr>
        <w:t xml:space="preserve">s 27 </w:t>
      </w:r>
      <w:r w:rsidRPr="00910DF4">
        <w:rPr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veintisiete</w:t>
      </w:r>
      <w:r w:rsidRPr="00910DF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días del mes de mayo de 2022, siendo las 10 </w:t>
      </w:r>
      <w:proofErr w:type="spellStart"/>
      <w:r>
        <w:rPr>
          <w:color w:val="000000"/>
          <w:sz w:val="27"/>
          <w:szCs w:val="27"/>
        </w:rPr>
        <w:t>hs</w:t>
      </w:r>
      <w:proofErr w:type="spellEnd"/>
      <w:r>
        <w:rPr>
          <w:color w:val="000000"/>
          <w:sz w:val="27"/>
          <w:szCs w:val="27"/>
        </w:rPr>
        <w:t>.,</w:t>
      </w:r>
      <w:r w:rsidR="00621611">
        <w:rPr>
          <w:color w:val="000000"/>
          <w:sz w:val="27"/>
          <w:szCs w:val="27"/>
        </w:rPr>
        <w:t>se reúne el Órgano Selector N°</w:t>
      </w:r>
      <w:r w:rsidR="00F269E5">
        <w:rPr>
          <w:color w:val="000000"/>
          <w:sz w:val="27"/>
          <w:szCs w:val="27"/>
        </w:rPr>
        <w:t>2,</w:t>
      </w:r>
      <w:r w:rsidR="00621611">
        <w:rPr>
          <w:color w:val="000000"/>
          <w:sz w:val="27"/>
          <w:szCs w:val="27"/>
        </w:rPr>
        <w:t xml:space="preserve"> cuyos integrantes titulares, designados por Disposición N°</w:t>
      </w:r>
      <w:r w:rsidR="00F269E5">
        <w:rPr>
          <w:color w:val="000000"/>
          <w:sz w:val="27"/>
          <w:szCs w:val="27"/>
        </w:rPr>
        <w:t>52</w:t>
      </w:r>
      <w:r w:rsidR="00621611">
        <w:rPr>
          <w:color w:val="000000"/>
          <w:sz w:val="27"/>
          <w:szCs w:val="27"/>
        </w:rPr>
        <w:t xml:space="preserve"> de la Presidencia del Instituto Nacional de Tecnología Industrial, de fecha </w:t>
      </w:r>
      <w:r w:rsidR="00F269E5">
        <w:rPr>
          <w:color w:val="000000"/>
          <w:sz w:val="27"/>
          <w:szCs w:val="27"/>
        </w:rPr>
        <w:t xml:space="preserve">25 de </w:t>
      </w:r>
      <w:r w:rsidR="007E7739">
        <w:rPr>
          <w:color w:val="000000"/>
          <w:sz w:val="27"/>
          <w:szCs w:val="27"/>
        </w:rPr>
        <w:t>febrero</w:t>
      </w:r>
      <w:r w:rsidR="00F269E5">
        <w:rPr>
          <w:color w:val="000000"/>
          <w:sz w:val="27"/>
          <w:szCs w:val="27"/>
        </w:rPr>
        <w:t xml:space="preserve"> 2022</w:t>
      </w:r>
      <w:r w:rsidR="00621611">
        <w:rPr>
          <w:color w:val="000000"/>
          <w:sz w:val="27"/>
          <w:szCs w:val="27"/>
        </w:rPr>
        <w:t xml:space="preserve">, mediante el dictado de la Decisión Administrativa N° 970/21 y su modificatoria N° 973/21, son </w:t>
      </w:r>
      <w:r w:rsidR="00F269E5" w:rsidRPr="007E7739">
        <w:rPr>
          <w:color w:val="000000"/>
          <w:sz w:val="27"/>
          <w:szCs w:val="27"/>
        </w:rPr>
        <w:t xml:space="preserve">Titular de unidad organizativa: Ingeniera en Materiales Karina Rosana Bisciotti (DNI 20.713.107) Especialista interno. Titular: Arquitecta Silvia Beatriz Velazquez (DNI: 22.641.888) Especialista externo. Titular: </w:t>
      </w:r>
      <w:r w:rsidR="00A62794" w:rsidRPr="007E7739">
        <w:rPr>
          <w:color w:val="000000"/>
          <w:sz w:val="27"/>
          <w:szCs w:val="27"/>
        </w:rPr>
        <w:t>Ingeniero</w:t>
      </w:r>
      <w:r w:rsidR="00F269E5" w:rsidRPr="007E7739">
        <w:rPr>
          <w:color w:val="000000"/>
          <w:sz w:val="27"/>
          <w:szCs w:val="27"/>
        </w:rPr>
        <w:t xml:space="preserve"> Mecánic</w:t>
      </w:r>
      <w:r w:rsidR="00A62794" w:rsidRPr="007E7739">
        <w:rPr>
          <w:color w:val="000000"/>
          <w:sz w:val="27"/>
          <w:szCs w:val="27"/>
        </w:rPr>
        <w:t>o</w:t>
      </w:r>
      <w:r w:rsidR="00F269E5" w:rsidRPr="007E7739">
        <w:rPr>
          <w:color w:val="000000"/>
          <w:sz w:val="27"/>
          <w:szCs w:val="27"/>
        </w:rPr>
        <w:t xml:space="preserve"> Eduardo Ainstein (DNI. 11.111.005) Alterno: Lic. en Ciencias Físicas y Doctorado en Ciencias de la Ingeniería Joaquín </w:t>
      </w:r>
      <w:proofErr w:type="spellStart"/>
      <w:r w:rsidR="00F269E5" w:rsidRPr="007E7739">
        <w:rPr>
          <w:color w:val="000000"/>
          <w:sz w:val="27"/>
          <w:szCs w:val="27"/>
        </w:rPr>
        <w:t>Valdes</w:t>
      </w:r>
      <w:proofErr w:type="spellEnd"/>
      <w:r w:rsidR="00F269E5" w:rsidRPr="007E7739">
        <w:rPr>
          <w:color w:val="000000"/>
          <w:sz w:val="27"/>
          <w:szCs w:val="27"/>
        </w:rPr>
        <w:t xml:space="preserve"> (DNI. 4527188)</w:t>
      </w:r>
      <w:r w:rsidR="00F269E5" w:rsidRPr="007E7739">
        <w:rPr>
          <w:color w:val="000000"/>
          <w:sz w:val="27"/>
          <w:szCs w:val="27"/>
        </w:rPr>
        <w:pgNum/>
      </w:r>
      <w:r w:rsidR="00F269E5" w:rsidRPr="007E7739">
        <w:rPr>
          <w:color w:val="000000"/>
          <w:sz w:val="27"/>
          <w:szCs w:val="27"/>
        </w:rPr>
        <w:t xml:space="preserve"> Representante de recursos humanos: Lic. en Ciencias de la Educación Adriana Goglino (DNI. 14.768.752)</w:t>
      </w:r>
      <w:r w:rsidR="00F269E5">
        <w:rPr>
          <w:color w:val="000000"/>
          <w:sz w:val="27"/>
          <w:szCs w:val="27"/>
        </w:rPr>
        <w:t>.</w:t>
      </w:r>
      <w:r w:rsidR="00621611">
        <w:rPr>
          <w:color w:val="000000"/>
          <w:sz w:val="27"/>
          <w:szCs w:val="27"/>
        </w:rPr>
        <w:t xml:space="preserve"> También se cuenta con la presencia de los Veedores </w:t>
      </w:r>
      <w:r w:rsidR="00F269E5">
        <w:rPr>
          <w:color w:val="000000"/>
          <w:sz w:val="27"/>
          <w:szCs w:val="27"/>
        </w:rPr>
        <w:t xml:space="preserve">designados por la UPCN Fastman Armando </w:t>
      </w:r>
      <w:r>
        <w:rPr>
          <w:color w:val="000000"/>
          <w:sz w:val="27"/>
          <w:szCs w:val="27"/>
        </w:rPr>
        <w:t>(DNI</w:t>
      </w:r>
      <w:r w:rsidR="00F269E5">
        <w:rPr>
          <w:color w:val="000000"/>
          <w:sz w:val="27"/>
          <w:szCs w:val="27"/>
        </w:rPr>
        <w:t xml:space="preserve">: 11.179.295) </w:t>
      </w:r>
      <w:r w:rsidR="005E7991">
        <w:rPr>
          <w:color w:val="000000"/>
          <w:sz w:val="27"/>
          <w:szCs w:val="27"/>
        </w:rPr>
        <w:t xml:space="preserve">y por ATE </w:t>
      </w:r>
      <w:r>
        <w:rPr>
          <w:color w:val="000000"/>
          <w:sz w:val="27"/>
          <w:szCs w:val="27"/>
        </w:rPr>
        <w:t xml:space="preserve">Juan Manuel Moretti (DNI 32341492) y Claudia </w:t>
      </w:r>
      <w:proofErr w:type="spellStart"/>
      <w:r>
        <w:rPr>
          <w:color w:val="000000"/>
          <w:sz w:val="27"/>
          <w:szCs w:val="27"/>
        </w:rPr>
        <w:t>Buffi</w:t>
      </w:r>
      <w:proofErr w:type="spellEnd"/>
      <w:r>
        <w:rPr>
          <w:color w:val="000000"/>
          <w:sz w:val="27"/>
          <w:szCs w:val="27"/>
        </w:rPr>
        <w:t xml:space="preserve"> (DNI 31469087).</w:t>
      </w:r>
      <w:r w:rsidR="00621611">
        <w:rPr>
          <w:color w:val="000000"/>
          <w:sz w:val="27"/>
          <w:szCs w:val="27"/>
        </w:rPr>
        <w:t>Los mencionados</w:t>
      </w:r>
      <w:r w:rsidR="005E7991">
        <w:rPr>
          <w:color w:val="000000"/>
          <w:sz w:val="27"/>
          <w:szCs w:val="27"/>
        </w:rPr>
        <w:t xml:space="preserve"> asistentes proceden a la evaluación y ponderación de los antecedentes curriculares de las postulantes a los Concursos </w:t>
      </w:r>
      <w:r>
        <w:rPr>
          <w:color w:val="000000"/>
          <w:sz w:val="27"/>
          <w:szCs w:val="27"/>
        </w:rPr>
        <w:t>que,</w:t>
      </w:r>
      <w:r w:rsidR="005E7991">
        <w:rPr>
          <w:color w:val="000000"/>
          <w:sz w:val="27"/>
          <w:szCs w:val="27"/>
        </w:rPr>
        <w:t xml:space="preserve"> correspondiendo a la </w:t>
      </w:r>
      <w:r w:rsidR="00852905">
        <w:rPr>
          <w:color w:val="000000"/>
          <w:sz w:val="27"/>
          <w:szCs w:val="27"/>
        </w:rPr>
        <w:t>órbita</w:t>
      </w:r>
      <w:r w:rsidR="005E7991">
        <w:rPr>
          <w:color w:val="000000"/>
          <w:sz w:val="27"/>
          <w:szCs w:val="27"/>
        </w:rPr>
        <w:t xml:space="preserve"> de este Órgano Selector, han sido convocados en el marco de lo estipulado por la </w:t>
      </w:r>
      <w:r w:rsidR="00852905">
        <w:rPr>
          <w:color w:val="000000"/>
          <w:sz w:val="27"/>
          <w:szCs w:val="27"/>
        </w:rPr>
        <w:t>R</w:t>
      </w:r>
      <w:r w:rsidR="0031250D">
        <w:rPr>
          <w:color w:val="000000"/>
          <w:sz w:val="27"/>
          <w:szCs w:val="27"/>
        </w:rPr>
        <w:t>esolució</w:t>
      </w:r>
      <w:r w:rsidR="005E7991">
        <w:rPr>
          <w:color w:val="000000"/>
          <w:sz w:val="27"/>
          <w:szCs w:val="27"/>
        </w:rPr>
        <w:t>n Conjunta N° 161/09 y N° 988/09 de la ex SECRETARIA DE LA GESTION PUBLICA de la JEFATURA DE GABINETE DE MINISTROS y el INSTITUTO NACIONAL DE TECNOLOGIA INDUSTRIAL, referidos a los siguientes cargos:</w:t>
      </w:r>
    </w:p>
    <w:p w14:paraId="167FAD11" w14:textId="77777777" w:rsidR="005E7991" w:rsidRDefault="00570BE0" w:rsidP="00852905">
      <w:pPr>
        <w:pStyle w:val="NormalWeb"/>
        <w:jc w:val="both"/>
        <w:rPr>
          <w:color w:val="000000"/>
          <w:sz w:val="27"/>
          <w:szCs w:val="27"/>
        </w:rPr>
      </w:pPr>
      <w:r w:rsidRPr="00570BE0">
        <w:rPr>
          <w:color w:val="000000"/>
          <w:sz w:val="27"/>
          <w:szCs w:val="27"/>
        </w:rPr>
        <w:t>INTI-PI Y DESARROLLO DE TECNOLOGIAS EN CALZADO Y CUERO-2021-026620-INTIND-B-4</w:t>
      </w:r>
    </w:p>
    <w:p w14:paraId="3B1F113C" w14:textId="77777777" w:rsidR="00570BE0" w:rsidRDefault="005E7991" w:rsidP="00852905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Para el </w:t>
      </w:r>
      <w:r w:rsidR="00852905">
        <w:rPr>
          <w:color w:val="000000"/>
          <w:sz w:val="27"/>
          <w:szCs w:val="27"/>
        </w:rPr>
        <w:t>cargo se</w:t>
      </w:r>
      <w:r>
        <w:rPr>
          <w:color w:val="000000"/>
          <w:sz w:val="27"/>
          <w:szCs w:val="27"/>
        </w:rPr>
        <w:t xml:space="preserve"> ha</w:t>
      </w:r>
      <w:r w:rsidR="00570BE0">
        <w:rPr>
          <w:color w:val="000000"/>
          <w:sz w:val="27"/>
          <w:szCs w:val="27"/>
        </w:rPr>
        <w:t>n</w:t>
      </w:r>
      <w:r>
        <w:rPr>
          <w:color w:val="000000"/>
          <w:sz w:val="27"/>
          <w:szCs w:val="27"/>
        </w:rPr>
        <w:t xml:space="preserve"> presentado</w:t>
      </w:r>
      <w:r w:rsidR="00570BE0">
        <w:rPr>
          <w:color w:val="000000"/>
          <w:sz w:val="27"/>
          <w:szCs w:val="27"/>
        </w:rPr>
        <w:t>:</w:t>
      </w:r>
    </w:p>
    <w:p w14:paraId="31E4FD25" w14:textId="77777777" w:rsidR="005E7991" w:rsidRDefault="00570BE0" w:rsidP="00852905">
      <w:pPr>
        <w:pStyle w:val="NormalWeb"/>
        <w:jc w:val="both"/>
        <w:rPr>
          <w:color w:val="000000"/>
          <w:sz w:val="27"/>
          <w:szCs w:val="27"/>
        </w:rPr>
      </w:pPr>
      <w:r w:rsidRPr="00570BE0">
        <w:rPr>
          <w:color w:val="000000"/>
          <w:sz w:val="27"/>
          <w:szCs w:val="27"/>
        </w:rPr>
        <w:t>SARAVIA, MERCEDES</w:t>
      </w:r>
      <w:r w:rsidR="005E7991">
        <w:rPr>
          <w:color w:val="000000"/>
          <w:sz w:val="27"/>
          <w:szCs w:val="27"/>
        </w:rPr>
        <w:t xml:space="preserve"> (DNI</w:t>
      </w:r>
      <w:r w:rsidRPr="00570BE0">
        <w:rPr>
          <w:color w:val="000000"/>
          <w:sz w:val="27"/>
          <w:szCs w:val="27"/>
        </w:rPr>
        <w:t>27328741</w:t>
      </w:r>
      <w:r w:rsidR="005E7991">
        <w:rPr>
          <w:color w:val="000000"/>
          <w:sz w:val="27"/>
          <w:szCs w:val="27"/>
        </w:rPr>
        <w:t xml:space="preserve">), a la que </w:t>
      </w:r>
      <w:r w:rsidR="003302EB">
        <w:rPr>
          <w:color w:val="000000"/>
          <w:sz w:val="27"/>
          <w:szCs w:val="27"/>
        </w:rPr>
        <w:t>de acuerdo con</w:t>
      </w:r>
      <w:r w:rsidR="005E7991">
        <w:rPr>
          <w:color w:val="000000"/>
          <w:sz w:val="27"/>
          <w:szCs w:val="27"/>
        </w:rPr>
        <w:t xml:space="preserve"> la Planilla de Evaluación que se anexa a la presente, le ha correspondido un puntaje de </w:t>
      </w:r>
      <w:r w:rsidR="00E42156">
        <w:rPr>
          <w:color w:val="000000"/>
          <w:sz w:val="27"/>
          <w:szCs w:val="27"/>
        </w:rPr>
        <w:t>87,00</w:t>
      </w:r>
      <w:r w:rsidR="005E7991">
        <w:rPr>
          <w:color w:val="000000"/>
          <w:sz w:val="27"/>
          <w:szCs w:val="27"/>
        </w:rPr>
        <w:t>(</w:t>
      </w:r>
      <w:r w:rsidR="00E42156">
        <w:rPr>
          <w:color w:val="000000"/>
          <w:sz w:val="27"/>
          <w:szCs w:val="27"/>
        </w:rPr>
        <w:t>ochenta y siete</w:t>
      </w:r>
      <w:r w:rsidR="005E7991">
        <w:rPr>
          <w:color w:val="000000"/>
          <w:sz w:val="27"/>
          <w:szCs w:val="27"/>
        </w:rPr>
        <w:t>) y una</w:t>
      </w:r>
      <w:r>
        <w:rPr>
          <w:color w:val="000000"/>
          <w:sz w:val="27"/>
          <w:szCs w:val="27"/>
        </w:rPr>
        <w:t xml:space="preserve"> ponderación del 26% (</w:t>
      </w:r>
      <w:r w:rsidR="00E42156">
        <w:rPr>
          <w:color w:val="000000"/>
          <w:sz w:val="27"/>
          <w:szCs w:val="27"/>
        </w:rPr>
        <w:t>veintiséis puntos porcentuales</w:t>
      </w:r>
      <w:r w:rsidR="005E7991">
        <w:rPr>
          <w:color w:val="000000"/>
          <w:sz w:val="27"/>
          <w:szCs w:val="27"/>
        </w:rPr>
        <w:t>)</w:t>
      </w:r>
    </w:p>
    <w:p w14:paraId="38D03FD2" w14:textId="77777777" w:rsidR="00570BE0" w:rsidRDefault="00570BE0" w:rsidP="00852905">
      <w:pPr>
        <w:pStyle w:val="NormalWeb"/>
        <w:jc w:val="both"/>
        <w:rPr>
          <w:color w:val="000000"/>
          <w:sz w:val="27"/>
          <w:szCs w:val="27"/>
        </w:rPr>
      </w:pPr>
      <w:r w:rsidRPr="00570BE0">
        <w:rPr>
          <w:color w:val="000000"/>
          <w:sz w:val="27"/>
          <w:szCs w:val="27"/>
        </w:rPr>
        <w:t>LAMARRA, JAVIER</w:t>
      </w:r>
      <w:r>
        <w:rPr>
          <w:color w:val="000000"/>
          <w:sz w:val="27"/>
          <w:szCs w:val="27"/>
        </w:rPr>
        <w:t xml:space="preserve"> (DNI </w:t>
      </w:r>
      <w:r w:rsidRPr="00570BE0">
        <w:rPr>
          <w:color w:val="000000"/>
          <w:sz w:val="27"/>
          <w:szCs w:val="27"/>
        </w:rPr>
        <w:t>33191390</w:t>
      </w:r>
      <w:r>
        <w:rPr>
          <w:color w:val="000000"/>
          <w:sz w:val="27"/>
          <w:szCs w:val="27"/>
        </w:rPr>
        <w:t xml:space="preserve">), a la que </w:t>
      </w:r>
      <w:r w:rsidR="003302EB">
        <w:rPr>
          <w:color w:val="000000"/>
          <w:sz w:val="27"/>
          <w:szCs w:val="27"/>
        </w:rPr>
        <w:t>de acuerdo con</w:t>
      </w:r>
      <w:r>
        <w:rPr>
          <w:color w:val="000000"/>
          <w:sz w:val="27"/>
          <w:szCs w:val="27"/>
        </w:rPr>
        <w:t xml:space="preserve"> la Planilla de Evaluación que se anexa a la presente, le ha correspondido un puntaje de </w:t>
      </w:r>
      <w:r w:rsidR="00E42156">
        <w:rPr>
          <w:color w:val="000000"/>
          <w:sz w:val="27"/>
          <w:szCs w:val="27"/>
        </w:rPr>
        <w:t>53,00</w:t>
      </w:r>
      <w:r>
        <w:rPr>
          <w:color w:val="000000"/>
          <w:sz w:val="27"/>
          <w:szCs w:val="27"/>
        </w:rPr>
        <w:t xml:space="preserve"> (</w:t>
      </w:r>
      <w:r w:rsidR="00E42156">
        <w:rPr>
          <w:color w:val="000000"/>
          <w:sz w:val="27"/>
          <w:szCs w:val="27"/>
        </w:rPr>
        <w:t>cincuenta y tres</w:t>
      </w:r>
      <w:r>
        <w:rPr>
          <w:color w:val="000000"/>
          <w:sz w:val="27"/>
          <w:szCs w:val="27"/>
        </w:rPr>
        <w:t>) y una ponderación del 15.9% (</w:t>
      </w:r>
      <w:r w:rsidR="00E42156">
        <w:rPr>
          <w:color w:val="000000"/>
          <w:sz w:val="27"/>
          <w:szCs w:val="27"/>
        </w:rPr>
        <w:t>quince puntos porcentuales con 900/1000</w:t>
      </w:r>
      <w:r>
        <w:rPr>
          <w:color w:val="000000"/>
          <w:sz w:val="27"/>
          <w:szCs w:val="27"/>
        </w:rPr>
        <w:t>)</w:t>
      </w:r>
    </w:p>
    <w:p w14:paraId="282D2ACA" w14:textId="77777777" w:rsidR="00445B35" w:rsidRPr="00852905" w:rsidRDefault="00FD287B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s-AR"/>
        </w:rPr>
        <w:drawing>
          <wp:anchor distT="0" distB="0" distL="114300" distR="114300" simplePos="0" relativeHeight="251658240" behindDoc="0" locked="0" layoutInCell="1" allowOverlap="1" wp14:anchorId="67CF5681" wp14:editId="18368BE0">
            <wp:simplePos x="0" y="0"/>
            <wp:positionH relativeFrom="column">
              <wp:posOffset>180975</wp:posOffset>
            </wp:positionH>
            <wp:positionV relativeFrom="paragraph">
              <wp:posOffset>493395</wp:posOffset>
            </wp:positionV>
            <wp:extent cx="2245995" cy="1181735"/>
            <wp:effectExtent l="19050" t="0" r="1905" b="0"/>
            <wp:wrapThrough wrapText="bothSides">
              <wp:wrapPolygon edited="0">
                <wp:start x="-183" y="0"/>
                <wp:lineTo x="-183" y="21240"/>
                <wp:lineTo x="21618" y="21240"/>
                <wp:lineTo x="21618" y="0"/>
                <wp:lineTo x="-183" y="0"/>
              </wp:wrapPolygon>
            </wp:wrapThrough>
            <wp:docPr id="1" name="Imagen 1" descr="C:\Users\Vadu\Desktop\Firma By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du\Desktop\Firma By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611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Completad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a la evaluación objeto de la presente, y siendo las 10.20 hs. Se levanta la sesión, firmándose el acta.</w:t>
      </w:r>
      <w:r w:rsidRPr="00FD287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445B35" w:rsidRPr="00852905" w:rsidSect="00942C14">
      <w:pgSz w:w="11906" w:h="16838"/>
      <w:pgMar w:top="1134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611"/>
    <w:rsid w:val="000A77C0"/>
    <w:rsid w:val="002C43AE"/>
    <w:rsid w:val="002D65D6"/>
    <w:rsid w:val="0031250D"/>
    <w:rsid w:val="003302EB"/>
    <w:rsid w:val="00445B35"/>
    <w:rsid w:val="00570BE0"/>
    <w:rsid w:val="00574E58"/>
    <w:rsid w:val="005E7991"/>
    <w:rsid w:val="00621611"/>
    <w:rsid w:val="0071389A"/>
    <w:rsid w:val="007E7739"/>
    <w:rsid w:val="00852905"/>
    <w:rsid w:val="00942C14"/>
    <w:rsid w:val="00A62794"/>
    <w:rsid w:val="00B51F2F"/>
    <w:rsid w:val="00D326B2"/>
    <w:rsid w:val="00E42156"/>
    <w:rsid w:val="00F15E4A"/>
    <w:rsid w:val="00F269E5"/>
    <w:rsid w:val="00FD2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8DCB7"/>
  <w15:docId w15:val="{5C8A5801-5C6B-4FDF-A64A-696D96C7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2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Mercedes Vittar Smith</dc:creator>
  <cp:lastModifiedBy>María Mercedes Vittar Smith</cp:lastModifiedBy>
  <cp:revision>2</cp:revision>
  <dcterms:created xsi:type="dcterms:W3CDTF">2022-09-14T13:42:00Z</dcterms:created>
  <dcterms:modified xsi:type="dcterms:W3CDTF">2022-09-14T13:42:00Z</dcterms:modified>
</cp:coreProperties>
</file>